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75" w:rsidRDefault="005F4E75" w:rsidP="005F4E75">
      <w:pPr>
        <w:pStyle w:val="NormalWeb"/>
        <w:shd w:val="clear" w:color="auto" w:fill="FFFFFF"/>
        <w:spacing w:before="240" w:beforeAutospacing="0" w:after="240" w:afterAutospacing="0" w:line="270" w:lineRule="atLeast"/>
        <w:jc w:val="both"/>
        <w:rPr>
          <w:rFonts w:ascii="Arial" w:hAnsi="Arial" w:cs="Arial"/>
          <w:bCs/>
          <w:color w:val="000000"/>
          <w:sz w:val="20"/>
          <w:szCs w:val="20"/>
        </w:rPr>
      </w:pPr>
      <w:r>
        <w:rPr>
          <w:rFonts w:ascii="Arial" w:hAnsi="Arial" w:cs="Arial"/>
          <w:b/>
          <w:bCs/>
          <w:color w:val="000000"/>
        </w:rPr>
        <w:t xml:space="preserve">Anne sütüyle beslenmenin teşviki: </w:t>
      </w:r>
      <w:r>
        <w:rPr>
          <w:rFonts w:ascii="Arial" w:hAnsi="Arial" w:cs="Arial"/>
          <w:color w:val="000000"/>
          <w:sz w:val="20"/>
          <w:szCs w:val="20"/>
        </w:rPr>
        <w:t>Bütün bebekler ve çocuklar, sağlıklı olmak ve sağlığını korumak için yeterince beslenme hakkına sahiptir. Emzirme ise, bebeklere ve çocuklara bu hakkı sağlayan en ideal yöntemdir. Hatalı anne sütü uygulamalarının önlenmesi, emzirmenin korunması, özendirilmesi ve desteklenmesine yönelik olarak</w:t>
      </w:r>
      <w:r>
        <w:rPr>
          <w:rFonts w:ascii="Arial" w:hAnsi="Arial" w:cs="Arial"/>
          <w:b/>
          <w:bCs/>
          <w:color w:val="000000"/>
          <w:sz w:val="20"/>
          <w:szCs w:val="20"/>
        </w:rPr>
        <w:t xml:space="preserve"> </w:t>
      </w:r>
      <w:r>
        <w:rPr>
          <w:rFonts w:ascii="Arial" w:hAnsi="Arial" w:cs="Arial"/>
          <w:bCs/>
          <w:color w:val="000000"/>
          <w:sz w:val="20"/>
          <w:szCs w:val="20"/>
        </w:rPr>
        <w:t xml:space="preserve">Hastanemizde doğum yapan tüm gebelere anne sütüyle beslenme konusunda eğitim verilmektedir. </w:t>
      </w:r>
      <w:r>
        <w:rPr>
          <w:rFonts w:ascii="Arial" w:hAnsi="Arial" w:cs="Arial"/>
          <w:sz w:val="20"/>
          <w:szCs w:val="20"/>
        </w:rPr>
        <w:t xml:space="preserve">Bebekler doğumu takiben ilk yarım / 1saat içinde hemşire gözetiminde emzirilir. Uygun emzirme gerçekleşene kadar anneye pratik destek sağlanmaya devam edilir. </w:t>
      </w:r>
      <w:r>
        <w:rPr>
          <w:rFonts w:ascii="Arial" w:hAnsi="Arial" w:cs="Arial"/>
          <w:bCs/>
          <w:color w:val="000000"/>
          <w:sz w:val="20"/>
          <w:szCs w:val="20"/>
        </w:rPr>
        <w:t xml:space="preserve">Doğum sonrası emzirme saati ve tarihi kayıt altına alınmaktadır. </w:t>
      </w:r>
      <w:r>
        <w:rPr>
          <w:rFonts w:ascii="Arial" w:hAnsi="Arial" w:cs="Arial"/>
          <w:sz w:val="20"/>
          <w:szCs w:val="20"/>
        </w:rPr>
        <w:t xml:space="preserve">Annelere bebeklerini bebeğin istediği sıklıkta ve sürede emzirmeleri önerilir. Hastanemizden taburcu olduktan sonra da emzirmeye devam etmeleri için anne sütü ve emzirmenin önemi, emzirme ve karşılaşabilecekleri sorunlar hakkında sözlü ve yazılı olarak (anne sütü ve emzirme el broşürü) bilgi verilir. Taburcu olduktan sonra da düzenli poliklinik kontrolleriyle emzirmenin devamlılığı sağlanır. Hastanemiz acil servis yanında poliklinik hastaları için bebek bakım ve emzirme odası bulunmaktadır. Anne sütüyle beslenmenin teşvikiyle ilgili servisimizde ebelerimiz ve çocuk servis hemşireleri sorumludur. </w:t>
      </w:r>
    </w:p>
    <w:p w:rsidR="005F4E75" w:rsidRDefault="005F4E75" w:rsidP="005F4E75">
      <w:pPr>
        <w:autoSpaceDE w:val="0"/>
        <w:autoSpaceDN w:val="0"/>
        <w:adjustRightInd w:val="0"/>
        <w:jc w:val="both"/>
        <w:rPr>
          <w:rFonts w:ascii="Arial" w:hAnsi="Arial" w:cs="Arial"/>
          <w:b/>
          <w:bCs/>
          <w:color w:val="000000"/>
        </w:rPr>
      </w:pPr>
    </w:p>
    <w:p w:rsidR="000F335F" w:rsidRDefault="000F335F">
      <w:bookmarkStart w:id="0" w:name="_GoBack"/>
      <w:bookmarkEnd w:id="0"/>
    </w:p>
    <w:sectPr w:rsidR="000F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75"/>
    <w:rsid w:val="000F335F"/>
    <w:rsid w:val="005F4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8995-3D4C-42CE-BAC8-8538649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7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4E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Kinay</dc:creator>
  <cp:keywords/>
  <dc:description/>
  <cp:lastModifiedBy>Ayse Kinay</cp:lastModifiedBy>
  <cp:revision>1</cp:revision>
  <dcterms:created xsi:type="dcterms:W3CDTF">2018-05-07T11:30:00Z</dcterms:created>
  <dcterms:modified xsi:type="dcterms:W3CDTF">2018-05-07T11:30:00Z</dcterms:modified>
</cp:coreProperties>
</file>